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28965" w14:textId="77777777" w:rsidR="00A7483C" w:rsidRDefault="00A7483C" w:rsidP="00A7483C">
      <w:pPr>
        <w:spacing w:after="120"/>
        <w:jc w:val="both"/>
        <w:rPr>
          <w:rFonts w:ascii="Sylfaen" w:eastAsia="Arial" w:hAnsi="Sylfaen" w:cs="Sylfaen"/>
          <w:sz w:val="21"/>
          <w:szCs w:val="21"/>
          <w:lang w:val="ka-GE"/>
        </w:rPr>
      </w:pPr>
    </w:p>
    <w:p w14:paraId="640A8B65" w14:textId="27ADAA28" w:rsidR="00A7483C" w:rsidRPr="00F63E4A" w:rsidRDefault="00A7483C" w:rsidP="00942141">
      <w:pPr>
        <w:spacing w:after="240"/>
        <w:jc w:val="center"/>
        <w:rPr>
          <w:rFonts w:ascii="Times New Roman" w:eastAsia="Arial" w:hAnsi="Times New Roman" w:cs="Times New Roman"/>
          <w:b/>
          <w:sz w:val="21"/>
          <w:szCs w:val="21"/>
          <w:lang w:val="ka-GE"/>
        </w:rPr>
      </w:pPr>
      <w:r w:rsidRPr="00F63E4A">
        <w:rPr>
          <w:rFonts w:ascii="Sylfaen" w:eastAsia="Arial" w:hAnsi="Sylfaen" w:cs="Sylfaen"/>
          <w:sz w:val="21"/>
          <w:szCs w:val="21"/>
          <w:lang w:val="ka-GE"/>
        </w:rPr>
        <w:t>აღმოსავლეთ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ევროპის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უნივერსიტეტი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(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თბილისი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,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საქართველო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) </w:t>
      </w:r>
      <w:proofErr w:type="spellStart"/>
      <w:r w:rsidRPr="00F63E4A">
        <w:rPr>
          <w:rFonts w:ascii="Sylfaen" w:eastAsia="Arial" w:hAnsi="Sylfaen" w:cs="Sylfaen"/>
          <w:sz w:val="21"/>
          <w:szCs w:val="21"/>
          <w:lang w:val="ka-GE"/>
        </w:rPr>
        <w:t>ფრესენიუსის</w:t>
      </w:r>
      <w:proofErr w:type="spellEnd"/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გამოყენებითი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მეცნიერებების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უნივერსიტეტთან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(</w:t>
      </w:r>
      <w:r w:rsidRPr="00F63E4A">
        <w:rPr>
          <w:rFonts w:ascii="Times New Roman" w:hAnsi="Times New Roman" w:cs="Times New Roman"/>
          <w:sz w:val="21"/>
          <w:szCs w:val="21"/>
        </w:rPr>
        <w:t>Hochschule Fresenius University of Applied Sciences</w:t>
      </w:r>
      <w:r w:rsidRPr="00F63E4A">
        <w:rPr>
          <w:rFonts w:ascii="Times New Roman" w:hAnsi="Times New Roman" w:cs="Times New Roman"/>
          <w:sz w:val="21"/>
          <w:szCs w:val="21"/>
          <w:lang w:val="ka-GE"/>
        </w:rPr>
        <w:t xml:space="preserve">, </w:t>
      </w:r>
      <w:r w:rsidRPr="00F63E4A">
        <w:rPr>
          <w:rFonts w:ascii="Sylfaen" w:hAnsi="Sylfaen" w:cs="Sylfaen"/>
          <w:sz w:val="21"/>
          <w:szCs w:val="21"/>
          <w:lang w:val="ka-GE"/>
        </w:rPr>
        <w:t>კიოლნი</w:t>
      </w:r>
      <w:r w:rsidRPr="00F63E4A">
        <w:rPr>
          <w:rFonts w:ascii="Times New Roman" w:hAnsi="Times New Roman" w:cs="Times New Roman"/>
          <w:sz w:val="21"/>
          <w:szCs w:val="21"/>
          <w:lang w:val="ka-GE"/>
        </w:rPr>
        <w:t xml:space="preserve">, </w:t>
      </w:r>
      <w:r w:rsidRPr="00F63E4A">
        <w:rPr>
          <w:rFonts w:ascii="Sylfaen" w:hAnsi="Sylfaen" w:cs="Sylfaen"/>
          <w:sz w:val="21"/>
          <w:szCs w:val="21"/>
          <w:lang w:val="ka-GE"/>
        </w:rPr>
        <w:t>გერმანია</w:t>
      </w:r>
      <w:r w:rsidRPr="00F63E4A">
        <w:rPr>
          <w:rFonts w:ascii="Times New Roman" w:hAnsi="Times New Roman" w:cs="Times New Roman"/>
          <w:sz w:val="21"/>
          <w:szCs w:val="21"/>
          <w:lang w:val="ka-GE"/>
        </w:rPr>
        <w:t>)</w:t>
      </w:r>
      <w:r w:rsidRPr="00F63E4A">
        <w:rPr>
          <w:rFonts w:ascii="Times New Roman" w:eastAsia="Arial" w:hAnsi="Times New Roman" w:cs="Times New Roman"/>
          <w:i/>
          <w:sz w:val="21"/>
          <w:szCs w:val="21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პარტნიორობით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მართავს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საერთაშორისო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სამეცნიერო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>-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პრაქტიკულ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კონფერენციას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>,,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ციფრული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მენეჯმენტი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Pr="00F63E4A">
        <w:rPr>
          <w:rFonts w:ascii="Times New Roman" w:eastAsia="Arial" w:hAnsi="Times New Roman" w:cs="Times New Roman"/>
          <w:b/>
          <w:sz w:val="21"/>
          <w:szCs w:val="21"/>
        </w:rPr>
        <w:t xml:space="preserve">Covid 19 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პანდემიისა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და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პოსტ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>-</w:t>
      </w:r>
      <w:proofErr w:type="spellStart"/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პანდემიურ</w:t>
      </w:r>
      <w:proofErr w:type="spellEnd"/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b/>
          <w:sz w:val="21"/>
          <w:szCs w:val="21"/>
          <w:lang w:val="ka-GE"/>
        </w:rPr>
        <w:t>პირობებში</w:t>
      </w:r>
      <w:r w:rsidRPr="00F63E4A">
        <w:rPr>
          <w:rFonts w:ascii="Times New Roman" w:eastAsia="Arial" w:hAnsi="Times New Roman" w:cs="Times New Roman"/>
          <w:b/>
          <w:sz w:val="21"/>
          <w:szCs w:val="21"/>
          <w:lang w:val="ka-GE"/>
        </w:rPr>
        <w:t>“.</w:t>
      </w:r>
    </w:p>
    <w:p w14:paraId="3D61C667" w14:textId="77777777" w:rsidR="00BF2818" w:rsidRPr="009C2020" w:rsidRDefault="00BF2818" w:rsidP="00BF2818"/>
    <w:p w14:paraId="322BAC03" w14:textId="256DADF8" w:rsidR="008200BD" w:rsidRPr="009C2020" w:rsidRDefault="00810D1D" w:rsidP="00322506">
      <w:pPr>
        <w:pStyle w:val="Heading2"/>
        <w:jc w:val="center"/>
        <w:rPr>
          <w:rFonts w:ascii="Century" w:hAnsi="Century"/>
          <w:color w:val="000000" w:themeColor="text1"/>
          <w:sz w:val="22"/>
          <w:szCs w:val="22"/>
          <w:lang w:val="en-US"/>
        </w:rPr>
      </w:pPr>
      <w:r>
        <w:rPr>
          <w:rFonts w:ascii="Century" w:hAnsi="Century"/>
          <w:color w:val="000000" w:themeColor="text1"/>
          <w:sz w:val="22"/>
          <w:szCs w:val="22"/>
          <w:lang w:val="en-US"/>
        </w:rPr>
        <w:t xml:space="preserve">12 </w:t>
      </w:r>
      <w:r w:rsidR="00A7483C">
        <w:rPr>
          <w:rFonts w:ascii="Sylfaen" w:hAnsi="Sylfaen"/>
          <w:color w:val="000000" w:themeColor="text1"/>
          <w:sz w:val="22"/>
          <w:szCs w:val="22"/>
          <w:lang w:val="ka-GE"/>
        </w:rPr>
        <w:t>ნოემბერი,</w:t>
      </w:r>
      <w:r w:rsidR="0074117B" w:rsidRPr="009C2020">
        <w:rPr>
          <w:rFonts w:ascii="Century" w:hAnsi="Century"/>
          <w:color w:val="000000" w:themeColor="text1"/>
          <w:sz w:val="22"/>
          <w:szCs w:val="22"/>
          <w:lang w:val="en-US"/>
        </w:rPr>
        <w:t xml:space="preserve"> 20</w:t>
      </w:r>
      <w:r w:rsidR="00BF2818" w:rsidRPr="009C2020">
        <w:rPr>
          <w:rFonts w:ascii="Century" w:hAnsi="Century"/>
          <w:color w:val="000000" w:themeColor="text1"/>
          <w:sz w:val="22"/>
          <w:szCs w:val="22"/>
          <w:lang w:val="en-US"/>
        </w:rPr>
        <w:t>21</w:t>
      </w:r>
    </w:p>
    <w:p w14:paraId="1B6F41F7" w14:textId="77777777" w:rsidR="00BF2818" w:rsidRPr="00BF2818" w:rsidRDefault="00BF2818" w:rsidP="00BF2818">
      <w:pPr>
        <w:rPr>
          <w:rFonts w:ascii="Century" w:hAnsi="Century"/>
          <w:color w:val="000000" w:themeColor="text1"/>
          <w:lang w:val="en-US"/>
        </w:rPr>
      </w:pPr>
    </w:p>
    <w:p w14:paraId="0B9F1409" w14:textId="089CE4AB" w:rsidR="007E0EF1" w:rsidRPr="00A7483C" w:rsidRDefault="00A7483C" w:rsidP="00322506">
      <w:pPr>
        <w:pStyle w:val="Heading2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A7483C">
        <w:rPr>
          <w:rFonts w:ascii="Sylfaen" w:hAnsi="Sylfaen"/>
          <w:b/>
          <w:color w:val="000000" w:themeColor="text1"/>
          <w:sz w:val="28"/>
          <w:szCs w:val="28"/>
          <w:lang w:val="ka-GE"/>
        </w:rPr>
        <w:t>განაცხადი</w:t>
      </w:r>
    </w:p>
    <w:p w14:paraId="0B0FF38F" w14:textId="77777777" w:rsidR="00322506" w:rsidRPr="00BF2818" w:rsidRDefault="00322506" w:rsidP="00322506">
      <w:pPr>
        <w:jc w:val="both"/>
        <w:rPr>
          <w:color w:val="000000" w:themeColor="text1"/>
          <w:lang w:val="en-US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106"/>
        <w:gridCol w:w="5382"/>
      </w:tblGrid>
      <w:tr w:rsidR="00BF2818" w:rsidRPr="00BF2818" w14:paraId="3A0A6B68" w14:textId="77777777" w:rsidTr="009C2020">
        <w:tc>
          <w:tcPr>
            <w:tcW w:w="4106" w:type="dxa"/>
          </w:tcPr>
          <w:p w14:paraId="70D05C0F" w14:textId="3133082B" w:rsidR="000E72AD" w:rsidRPr="00A7483C" w:rsidRDefault="00A7483C" w:rsidP="00322506">
            <w:pPr>
              <w:pStyle w:val="Heading3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ნაშრომის სათაური</w:t>
            </w:r>
          </w:p>
        </w:tc>
        <w:tc>
          <w:tcPr>
            <w:tcW w:w="5382" w:type="dxa"/>
          </w:tcPr>
          <w:p w14:paraId="04688D89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61F2C0E7" w14:textId="77777777" w:rsidTr="009C2020">
        <w:tc>
          <w:tcPr>
            <w:tcW w:w="4106" w:type="dxa"/>
          </w:tcPr>
          <w:p w14:paraId="3CC735D2" w14:textId="0DCD3569" w:rsidR="000E72AD" w:rsidRPr="00A7483C" w:rsidRDefault="00A7483C" w:rsidP="00322506">
            <w:pPr>
              <w:pStyle w:val="Heading3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ავტორი</w:t>
            </w:r>
          </w:p>
        </w:tc>
        <w:tc>
          <w:tcPr>
            <w:tcW w:w="5382" w:type="dxa"/>
          </w:tcPr>
          <w:p w14:paraId="4168863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8C5C8E5" w14:textId="77777777" w:rsidTr="009C2020">
        <w:tc>
          <w:tcPr>
            <w:tcW w:w="4106" w:type="dxa"/>
          </w:tcPr>
          <w:p w14:paraId="616B4FA0" w14:textId="1486C42E" w:rsidR="00534329" w:rsidRPr="009C2020" w:rsidRDefault="00A7483C" w:rsidP="00A7483C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თანაავტორი (ასეთის არსებობის შემთხვევაში) </w:t>
            </w:r>
          </w:p>
        </w:tc>
        <w:tc>
          <w:tcPr>
            <w:tcW w:w="5382" w:type="dxa"/>
          </w:tcPr>
          <w:p w14:paraId="6CDA9652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3276002C" w14:textId="77777777" w:rsidTr="009C2020">
        <w:tc>
          <w:tcPr>
            <w:tcW w:w="4106" w:type="dxa"/>
          </w:tcPr>
          <w:p w14:paraId="38DF4997" w14:textId="0CAC2A09" w:rsidR="000E72AD" w:rsidRPr="009C2020" w:rsidRDefault="00A7483C" w:rsidP="009C2020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ორგანიზაცია</w:t>
            </w:r>
          </w:p>
        </w:tc>
        <w:tc>
          <w:tcPr>
            <w:tcW w:w="5382" w:type="dxa"/>
          </w:tcPr>
          <w:p w14:paraId="6917005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04DCBEA" w14:textId="77777777" w:rsidTr="009C2020">
        <w:tc>
          <w:tcPr>
            <w:tcW w:w="4106" w:type="dxa"/>
          </w:tcPr>
          <w:p w14:paraId="73F172A5" w14:textId="345FEAB1" w:rsidR="00534329" w:rsidRPr="009C2020" w:rsidRDefault="00A7483C" w:rsidP="00322506">
            <w:pPr>
              <w:pStyle w:val="Heading3"/>
              <w:jc w:val="both"/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eastAsia="Calibri" w:hAnsi="Sylfaen"/>
                <w:color w:val="000000" w:themeColor="text1"/>
                <w:sz w:val="22"/>
                <w:szCs w:val="22"/>
                <w:lang w:val="ka-GE"/>
              </w:rPr>
              <w:t>აკადემიური ხარისხი</w:t>
            </w:r>
            <w:r w:rsidR="009C2020"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82" w:type="dxa"/>
            <w:vAlign w:val="center"/>
          </w:tcPr>
          <w:p w14:paraId="14049ED3" w14:textId="4BBF666C" w:rsidR="00534329" w:rsidRPr="00BF2818" w:rsidRDefault="00534329" w:rsidP="0032250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val="en-US" w:eastAsia="en-GB"/>
              </w:rPr>
            </w:pPr>
          </w:p>
        </w:tc>
      </w:tr>
      <w:tr w:rsidR="00BF2818" w:rsidRPr="00BF2818" w14:paraId="157151C7" w14:textId="77777777" w:rsidTr="009C2020">
        <w:tc>
          <w:tcPr>
            <w:tcW w:w="4106" w:type="dxa"/>
          </w:tcPr>
          <w:p w14:paraId="13947985" w14:textId="63F0C3FA" w:rsidR="00534329" w:rsidRPr="009C2020" w:rsidRDefault="00A7483C" w:rsidP="00A7483C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ანოტაცია 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(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არაუმეტეს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300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სიტყვა</w:t>
            </w:r>
            <w:r w:rsidR="00025A6D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382" w:type="dxa"/>
          </w:tcPr>
          <w:p w14:paraId="4206AEE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4B8FFC3F" w14:textId="77777777" w:rsidTr="009C2020">
        <w:tc>
          <w:tcPr>
            <w:tcW w:w="4106" w:type="dxa"/>
          </w:tcPr>
          <w:p w14:paraId="375B020E" w14:textId="6C305DB0" w:rsidR="00534329" w:rsidRPr="00A7483C" w:rsidRDefault="00A7483C" w:rsidP="00A7483C">
            <w:pPr>
              <w:pStyle w:val="Heading3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საკვანძო სიტყვები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არაუმეტეს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5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სიტყვისა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5382" w:type="dxa"/>
          </w:tcPr>
          <w:p w14:paraId="396AA6D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9C2020" w:rsidRPr="00BF2818" w14:paraId="176DF228" w14:textId="77777777" w:rsidTr="009C2020">
        <w:tc>
          <w:tcPr>
            <w:tcW w:w="4106" w:type="dxa"/>
          </w:tcPr>
          <w:p w14:paraId="13767C2C" w14:textId="75A08A11" w:rsidR="009C2020" w:rsidRPr="009C2020" w:rsidRDefault="00A7483C" w:rsidP="00A7483C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საკონტაქტო ინფორმაცია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ტელ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.,</w:t>
            </w:r>
            <w:r w:rsidR="0094214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ელ-ფოსტა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382" w:type="dxa"/>
          </w:tcPr>
          <w:p w14:paraId="43866F70" w14:textId="77777777" w:rsidR="009C2020" w:rsidRPr="00BF2818" w:rsidRDefault="009C2020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</w:tbl>
    <w:p w14:paraId="01AB9E51" w14:textId="7ACCD4FD" w:rsidR="000E72AD" w:rsidRPr="00BF2818" w:rsidRDefault="000E72AD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1F13E63F" w14:textId="77777777" w:rsidR="00322506" w:rsidRPr="00BF2818" w:rsidRDefault="00322506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2FE54811" w14:textId="0AAECE88" w:rsidR="008441B8" w:rsidRPr="00BF2818" w:rsidRDefault="00A7483C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  <w:r>
        <w:rPr>
          <w:rFonts w:ascii="Sylfaen" w:hAnsi="Sylfaen" w:cstheme="majorHAnsi"/>
          <w:color w:val="000000" w:themeColor="text1"/>
          <w:lang w:val="ka-GE"/>
        </w:rPr>
        <w:t xml:space="preserve">გთხოვთ, შევსებული </w:t>
      </w:r>
      <w:r w:rsidRPr="00A7483C">
        <w:rPr>
          <w:rFonts w:ascii="Sylfaen" w:hAnsi="Sylfaen" w:cs="Sylfaen"/>
          <w:color w:val="000000" w:themeColor="text1"/>
          <w:lang w:val="ka-GE"/>
        </w:rPr>
        <w:t>განაცხადის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ფორმა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ერთ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გვერდიან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proofErr w:type="spellStart"/>
      <w:r w:rsidRPr="00A7483C">
        <w:rPr>
          <w:rFonts w:ascii="Sylfaen" w:hAnsi="Sylfaen" w:cs="Sylfaen"/>
          <w:color w:val="000000" w:themeColor="text1"/>
          <w:lang w:val="ka-GE"/>
        </w:rPr>
        <w:t>ანოტაციასთან</w:t>
      </w:r>
      <w:proofErr w:type="spellEnd"/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ერთად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bookmarkStart w:id="0" w:name="_Hlk505168426"/>
      <w:r w:rsidRPr="00A7483C">
        <w:rPr>
          <w:rFonts w:ascii="Century" w:eastAsia="Sylfaen" w:hAnsi="Century"/>
          <w:lang w:val="ka-GE"/>
        </w:rPr>
        <w:t>(</w:t>
      </w:r>
      <w:r w:rsidRPr="00A7483C">
        <w:rPr>
          <w:rFonts w:ascii="Century" w:eastAsia="Sylfaen" w:hAnsi="Century"/>
        </w:rPr>
        <w:t xml:space="preserve">A4 </w:t>
      </w:r>
      <w:r w:rsidRPr="00A7483C">
        <w:rPr>
          <w:rFonts w:ascii="Sylfaen" w:eastAsia="Sylfaen" w:hAnsi="Sylfaen" w:cs="Sylfaen"/>
          <w:lang w:val="ka-GE"/>
        </w:rPr>
        <w:t>ფორმატი</w:t>
      </w:r>
      <w:r w:rsidRPr="00A7483C">
        <w:rPr>
          <w:rFonts w:ascii="Century" w:eastAsia="Sylfaen" w:hAnsi="Century"/>
          <w:lang w:val="ka-GE"/>
        </w:rPr>
        <w:t xml:space="preserve">, </w:t>
      </w:r>
      <w:r w:rsidRPr="00A7483C">
        <w:rPr>
          <w:rFonts w:ascii="Sylfaen" w:eastAsia="Sylfaen" w:hAnsi="Sylfaen" w:cs="Sylfaen"/>
          <w:lang w:val="ka-GE"/>
        </w:rPr>
        <w:t>არაუმეტეს</w:t>
      </w:r>
      <w:r w:rsidRPr="00A7483C">
        <w:rPr>
          <w:rFonts w:ascii="Century" w:eastAsia="Sylfaen" w:hAnsi="Century"/>
          <w:lang w:val="ka-GE"/>
        </w:rPr>
        <w:t xml:space="preserve"> 300 </w:t>
      </w:r>
      <w:r w:rsidRPr="00A7483C">
        <w:rPr>
          <w:rFonts w:ascii="Sylfaen" w:eastAsia="Sylfaen" w:hAnsi="Sylfaen" w:cs="Sylfaen"/>
          <w:lang w:val="ka-GE"/>
        </w:rPr>
        <w:t>სიტყვისა</w:t>
      </w:r>
      <w:r w:rsidRPr="00A7483C">
        <w:rPr>
          <w:rFonts w:ascii="Century" w:eastAsia="Sylfaen" w:hAnsi="Century"/>
          <w:lang w:val="ka-GE"/>
        </w:rPr>
        <w:t xml:space="preserve">) </w:t>
      </w:r>
      <w:r>
        <w:rPr>
          <w:rFonts w:ascii="Sylfaen" w:eastAsia="Sylfaen" w:hAnsi="Sylfaen"/>
          <w:lang w:val="ka-GE"/>
        </w:rPr>
        <w:t xml:space="preserve">გაგზავნოთ შემდეგ ელ-მისამართზე </w:t>
      </w:r>
      <w:hyperlink r:id="rId6" w:history="1">
        <w:r w:rsidR="00BF2818" w:rsidRPr="00A7483C">
          <w:rPr>
            <w:rStyle w:val="Hyperlink"/>
            <w:rFonts w:ascii="Century" w:hAnsi="Century" w:cstheme="majorHAnsi"/>
            <w:lang w:val="en-US"/>
          </w:rPr>
          <w:t>sciencepapers@eeu.edu.ge</w:t>
        </w:r>
      </w:hyperlink>
      <w:r>
        <w:rPr>
          <w:rFonts w:ascii="Sylfaen" w:hAnsi="Sylfaen" w:cstheme="majorHAnsi"/>
          <w:color w:val="000000" w:themeColor="text1"/>
          <w:lang w:val="ka-GE"/>
        </w:rPr>
        <w:t xml:space="preserve"> არაუგვიანეს </w:t>
      </w:r>
      <w:r w:rsidRPr="00A7483C">
        <w:rPr>
          <w:rFonts w:ascii="Sylfaen" w:hAnsi="Sylfaen" w:cstheme="majorHAnsi"/>
          <w:b/>
          <w:color w:val="000000" w:themeColor="text1"/>
          <w:lang w:val="ka-GE"/>
        </w:rPr>
        <w:t>2021 წლის 1 ივნისისა.</w:t>
      </w:r>
      <w:r>
        <w:rPr>
          <w:rFonts w:ascii="Sylfaen" w:hAnsi="Sylfaen" w:cstheme="majorHAnsi"/>
          <w:color w:val="000000" w:themeColor="text1"/>
          <w:lang w:val="ka-GE"/>
        </w:rPr>
        <w:t xml:space="preserve"> </w:t>
      </w:r>
      <w:r w:rsidR="00BF2818" w:rsidRPr="00A7483C">
        <w:rPr>
          <w:rFonts w:ascii="Century" w:hAnsi="Century" w:cstheme="majorHAnsi"/>
          <w:color w:val="000000" w:themeColor="text1"/>
          <w:lang w:val="en-US"/>
        </w:rPr>
        <w:t xml:space="preserve"> </w:t>
      </w:r>
      <w:bookmarkEnd w:id="0"/>
    </w:p>
    <w:p w14:paraId="0DE705C8" w14:textId="77777777" w:rsidR="00BF2818" w:rsidRPr="00BF2818" w:rsidRDefault="00BF2818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</w:p>
    <w:p w14:paraId="08C9108F" w14:textId="6E505579" w:rsidR="009C2020" w:rsidRDefault="00942141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  <w:r>
        <w:rPr>
          <w:rFonts w:ascii="Sylfaen" w:hAnsi="Sylfaen" w:cstheme="majorHAnsi"/>
          <w:color w:val="000000" w:themeColor="text1"/>
          <w:lang w:val="ka-GE"/>
        </w:rPr>
        <w:t xml:space="preserve">განსაზღვრული ვადების დარღვევით წარმოდგენილი განაცხადი არ განიხილება! </w:t>
      </w:r>
      <w:bookmarkStart w:id="1" w:name="_GoBack"/>
      <w:bookmarkEnd w:id="1"/>
    </w:p>
    <w:p w14:paraId="65DB4554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p w14:paraId="27FF991C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sectPr w:rsidR="009C2020" w:rsidSect="00322506">
      <w:headerReference w:type="default" r:id="rId7"/>
      <w:pgSz w:w="11906" w:h="16838"/>
      <w:pgMar w:top="126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D2479" w14:textId="77777777" w:rsidR="00F96413" w:rsidRDefault="00F96413" w:rsidP="00322506">
      <w:r>
        <w:separator/>
      </w:r>
    </w:p>
  </w:endnote>
  <w:endnote w:type="continuationSeparator" w:id="0">
    <w:p w14:paraId="52D0AC31" w14:textId="77777777" w:rsidR="00F96413" w:rsidRDefault="00F96413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6D4F8" w14:textId="77777777" w:rsidR="00F96413" w:rsidRDefault="00F96413" w:rsidP="00322506">
      <w:r>
        <w:separator/>
      </w:r>
    </w:p>
  </w:footnote>
  <w:footnote w:type="continuationSeparator" w:id="0">
    <w:p w14:paraId="73424049" w14:textId="77777777" w:rsidR="00F96413" w:rsidRDefault="00F96413" w:rsidP="00322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35AD" w14:textId="2662A753" w:rsidR="00322506" w:rsidRDefault="009C2020" w:rsidP="00322506">
    <w:pPr>
      <w:pStyle w:val="Header"/>
      <w:jc w:val="center"/>
    </w:pPr>
    <w:r w:rsidRPr="00BF281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BC06D2" wp14:editId="7B9A4DEF">
          <wp:simplePos x="0" y="0"/>
          <wp:positionH relativeFrom="margin">
            <wp:posOffset>2823210</wp:posOffset>
          </wp:positionH>
          <wp:positionV relativeFrom="topMargin">
            <wp:posOffset>154305</wp:posOffset>
          </wp:positionV>
          <wp:extent cx="1495425" cy="634365"/>
          <wp:effectExtent l="0" t="0" r="9525" b="0"/>
          <wp:wrapSquare wrapText="bothSides"/>
          <wp:docPr id="2" name="Picture 2" descr="D:\SHENAXULEBI 7-11-2019\Desktop\კონფერენციები\2021 წელი, საერთაშორისო კონფერენცია\U_fresenius_4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HENAXULEBI 7-11-2019\Desktop\კონფერენციები\2021 წელი, საერთაშორისო კონფერენცია\U_fresenius_45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53" b="13953"/>
                  <a:stretch/>
                </pic:blipFill>
                <pic:spPr bwMode="auto">
                  <a:xfrm>
                    <a:off x="0" y="0"/>
                    <a:ext cx="14954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81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B94CFA" wp14:editId="31B9DA78">
          <wp:simplePos x="0" y="0"/>
          <wp:positionH relativeFrom="margin">
            <wp:posOffset>1628775</wp:posOffset>
          </wp:positionH>
          <wp:positionV relativeFrom="topMargin">
            <wp:align>bottom</wp:align>
          </wp:positionV>
          <wp:extent cx="1114425" cy="644525"/>
          <wp:effectExtent l="0" t="0" r="9525" b="3175"/>
          <wp:wrapSquare wrapText="bothSides"/>
          <wp:docPr id="1" name="Picture 1" descr="D:\SHENAXULEBI 7-11-2019\Desktop\კონფერენციები\2021 წელი, საერთაშორისო კონფერენცია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HENAXULEBI 7-11-2019\Desktop\კონფერენციები\2021 წელი, საერთაშორისო კონფერენცია\unnam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8" w:rsidRPr="00BF281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AD"/>
    <w:rsid w:val="00025A6D"/>
    <w:rsid w:val="000A1BB5"/>
    <w:rsid w:val="000E72AD"/>
    <w:rsid w:val="00135515"/>
    <w:rsid w:val="0016788C"/>
    <w:rsid w:val="001D3799"/>
    <w:rsid w:val="001F0226"/>
    <w:rsid w:val="002A40EE"/>
    <w:rsid w:val="00322506"/>
    <w:rsid w:val="00366042"/>
    <w:rsid w:val="00376E1F"/>
    <w:rsid w:val="00387CC7"/>
    <w:rsid w:val="003F11E3"/>
    <w:rsid w:val="004B094C"/>
    <w:rsid w:val="004C3C23"/>
    <w:rsid w:val="004F25C2"/>
    <w:rsid w:val="00512A34"/>
    <w:rsid w:val="00534329"/>
    <w:rsid w:val="0057706B"/>
    <w:rsid w:val="0059049A"/>
    <w:rsid w:val="006148D6"/>
    <w:rsid w:val="00697D3C"/>
    <w:rsid w:val="006D5422"/>
    <w:rsid w:val="00727593"/>
    <w:rsid w:val="0074117B"/>
    <w:rsid w:val="00773CA5"/>
    <w:rsid w:val="007E0EF1"/>
    <w:rsid w:val="00810488"/>
    <w:rsid w:val="00810D1D"/>
    <w:rsid w:val="008200BD"/>
    <w:rsid w:val="008441B8"/>
    <w:rsid w:val="00872C50"/>
    <w:rsid w:val="00942141"/>
    <w:rsid w:val="009B4BFA"/>
    <w:rsid w:val="009C2020"/>
    <w:rsid w:val="009D21AE"/>
    <w:rsid w:val="00A7483C"/>
    <w:rsid w:val="00A972A9"/>
    <w:rsid w:val="00AA3579"/>
    <w:rsid w:val="00AC7E8B"/>
    <w:rsid w:val="00B0214C"/>
    <w:rsid w:val="00B464FF"/>
    <w:rsid w:val="00B82B6D"/>
    <w:rsid w:val="00B910BA"/>
    <w:rsid w:val="00BD72F0"/>
    <w:rsid w:val="00BF2818"/>
    <w:rsid w:val="00C12C09"/>
    <w:rsid w:val="00EA252D"/>
    <w:rsid w:val="00EF7AC1"/>
    <w:rsid w:val="00F914D9"/>
    <w:rsid w:val="00F96413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A1A2C"/>
  <w15:docId w15:val="{6BC77F28-CE43-1248-A24D-54DC340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A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4329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0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iencepapers@eeu.edu.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Tatia Gherkenashvili</cp:lastModifiedBy>
  <cp:revision>7</cp:revision>
  <dcterms:created xsi:type="dcterms:W3CDTF">2021-03-13T12:45:00Z</dcterms:created>
  <dcterms:modified xsi:type="dcterms:W3CDTF">2021-04-19T08:57:00Z</dcterms:modified>
</cp:coreProperties>
</file>